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9E" w:rsidRPr="00094A9E" w:rsidRDefault="00094A9E" w:rsidP="00094A9E">
      <w:pPr>
        <w:shd w:val="clear" w:color="auto" w:fill="FFFFFF"/>
        <w:spacing w:after="300" w:line="540" w:lineRule="atLeast"/>
        <w:jc w:val="center"/>
        <w:outlineLvl w:val="1"/>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Chi tiết thủ tục hành chính:</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Mã thủ tục:</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1.010833.000.00.00</w:t>
      </w:r>
      <w:proofErr w:type="gramStart"/>
      <w:r w:rsidRPr="00094A9E">
        <w:rPr>
          <w:rFonts w:ascii="Times New Roman" w:eastAsia="Times New Roman" w:hAnsi="Times New Roman" w:cs="Times New Roman"/>
          <w:color w:val="1E2F41"/>
          <w:sz w:val="26"/>
          <w:szCs w:val="26"/>
        </w:rPr>
        <w:t>.H25</w:t>
      </w:r>
      <w:proofErr w:type="gramEnd"/>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Số quyết định:</w:t>
      </w:r>
      <w:bookmarkStart w:id="0" w:name="_GoBack"/>
      <w:bookmarkEnd w:id="0"/>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1567/QĐ-UBND</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Tên thủ tục:</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Cấp giấy xác nhận thân nhân của người có công</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Cấp thực hiện: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Cấp Xã</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Loại thủ tục:</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TTHC được luật giao quy định chi tiết</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Lĩnh vực:</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Người có công</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Trình tự thực hiện:</w:t>
      </w:r>
    </w:p>
    <w:p w:rsidR="00094A9E" w:rsidRPr="00094A9E" w:rsidRDefault="00094A9E" w:rsidP="00094A9E">
      <w:pPr>
        <w:shd w:val="clear" w:color="auto" w:fill="FFFFFF"/>
        <w:spacing w:after="0"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Bước 1: Người có công hoặc thân nhân người có công làm đơn đề nghị cấp giấy xác nhận thân nhân của người có công gửi Ủy ban nhân dân cấp xã nơi thường trú kèm bản sao được chứng thực từ một trong các giấy tờ theo quy định tại khoản 1 Điều 116 Nghị định số 131/2021/NĐ-CP. Bước 2. Ủy ban nhân cấp xã nơi thường trú trong thời gian 02 ngày làm việc kể từ ngày tiếp nhận đủ giấy tờ, có trách nhiệm cấp giấy xác nhận thân nhân của người có công theo Mẫu số 45 Phụ lục I Nghị định số 131/2021/NĐ-CP.</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p>
    <w:p w:rsidR="00094A9E" w:rsidRPr="00094A9E" w:rsidRDefault="00094A9E" w:rsidP="00094A9E">
      <w:pPr>
        <w:shd w:val="clear" w:color="auto" w:fill="FFFFFF"/>
        <w:spacing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221"/>
        <w:gridCol w:w="3908"/>
      </w:tblGrid>
      <w:tr w:rsidR="00094A9E" w:rsidRPr="00094A9E" w:rsidTr="00094A9E">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Thời hạn giải quyết</w:t>
            </w:r>
          </w:p>
        </w:tc>
        <w:tc>
          <w:tcPr>
            <w:tcW w:w="2221"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Phí, lệ phí</w:t>
            </w:r>
          </w:p>
        </w:tc>
        <w:tc>
          <w:tcPr>
            <w:tcW w:w="3907"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Mô tả</w:t>
            </w:r>
          </w:p>
        </w:tc>
      </w:tr>
      <w:tr w:rsidR="00094A9E" w:rsidRPr="00094A9E" w:rsidTr="00094A9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02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Kể từ ngày nhận đủ hồ sơ theo quy định.</w:t>
            </w:r>
          </w:p>
        </w:tc>
      </w:tr>
      <w:tr w:rsidR="00094A9E" w:rsidRPr="00094A9E" w:rsidTr="00094A9E">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02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Kể từ ngày nhận đủ hồ sơ theo quy định.</w:t>
            </w:r>
          </w:p>
        </w:tc>
      </w:tr>
    </w:tbl>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Thành phần hồ sơ:</w:t>
      </w:r>
    </w:p>
    <w:p w:rsidR="00094A9E" w:rsidRPr="00094A9E" w:rsidRDefault="00094A9E" w:rsidP="00094A9E">
      <w:pPr>
        <w:shd w:val="clear" w:color="auto" w:fill="FFFFFF"/>
        <w:spacing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094A9E" w:rsidRPr="00094A9E" w:rsidTr="00094A9E">
        <w:trPr>
          <w:tblHeader/>
        </w:trPr>
        <w:tc>
          <w:tcPr>
            <w:tcW w:w="6245"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lastRenderedPageBreak/>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Số lượng</w:t>
            </w:r>
          </w:p>
        </w:tc>
      </w:tr>
      <w:tr w:rsidR="00094A9E" w:rsidRPr="00094A9E" w:rsidTr="00094A9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 Bản sao được chứng thực từ một trong các giấy tờ sau: +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 + Giấy tờ do cơ quan có thẩm quyền ban hành, xác nhận mối quan hệ với người có công gồm: căn cước công dân hoặc sổ hộ khẩu đã được cấp trước ngày 01 tháng 7 năm 2021.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Bản chính: 1</w:t>
            </w:r>
            <w:r w:rsidRPr="00094A9E">
              <w:rPr>
                <w:rFonts w:ascii="Times New Roman" w:eastAsia="Times New Roman" w:hAnsi="Times New Roman" w:cs="Times New Roman"/>
                <w:sz w:val="26"/>
                <w:szCs w:val="26"/>
              </w:rPr>
              <w:br/>
              <w:t>Bản sao: 1</w:t>
            </w:r>
          </w:p>
        </w:tc>
      </w:tr>
      <w:tr w:rsidR="00094A9E" w:rsidRPr="00094A9E" w:rsidTr="00094A9E">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 Đơn đề nghị cấp giấy xác nhận thân nhân của người có công.</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Bản chính: 1</w:t>
            </w:r>
            <w:r w:rsidRPr="00094A9E">
              <w:rPr>
                <w:rFonts w:ascii="Times New Roman" w:eastAsia="Times New Roman" w:hAnsi="Times New Roman" w:cs="Times New Roman"/>
                <w:sz w:val="26"/>
                <w:szCs w:val="26"/>
              </w:rPr>
              <w:br/>
              <w:t>Bản sao: 0</w:t>
            </w:r>
          </w:p>
        </w:tc>
      </w:tr>
    </w:tbl>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Đối tượng thực hiện: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Công dân Việt Nam</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Cơ quan thực hiện: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Ủy ban nhân dân cấp xã</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Cơ quan có thẩm quyền: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Địa chỉ tiếp nhận HS:</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Bộ phận tiếp nhận và trả kết quả cấp xã</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Cơ quan được ủy quyền: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Cơ quan phối hợp:</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Kết quả thực hiện: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Giấy xác nhận thân nhân của người có công.</w:t>
      </w:r>
    </w:p>
    <w:p w:rsidR="00094A9E" w:rsidRPr="00094A9E" w:rsidRDefault="00094A9E" w:rsidP="00094A9E">
      <w:pPr>
        <w:shd w:val="clear" w:color="auto" w:fill="FFFFFF"/>
        <w:spacing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597"/>
        <w:gridCol w:w="3324"/>
        <w:gridCol w:w="1953"/>
        <w:gridCol w:w="2466"/>
      </w:tblGrid>
      <w:tr w:rsidR="00094A9E" w:rsidRPr="00094A9E" w:rsidTr="00094A9E">
        <w:trPr>
          <w:tblHeader/>
        </w:trPr>
        <w:tc>
          <w:tcPr>
            <w:tcW w:w="2597"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lastRenderedPageBreak/>
              <w:t>Số ký hiệu</w:t>
            </w:r>
          </w:p>
        </w:tc>
        <w:tc>
          <w:tcPr>
            <w:tcW w:w="3324"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Ngày ban hành</w:t>
            </w:r>
          </w:p>
        </w:tc>
        <w:tc>
          <w:tcPr>
            <w:tcW w:w="2466" w:type="dxa"/>
            <w:tcBorders>
              <w:bottom w:val="single" w:sz="12" w:space="0" w:color="CE7A58"/>
            </w:tcBorders>
            <w:shd w:val="clear" w:color="auto" w:fill="auto"/>
            <w:noWrap/>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Cơ quan ban hành</w:t>
            </w:r>
          </w:p>
        </w:tc>
      </w:tr>
      <w:tr w:rsidR="00094A9E" w:rsidRPr="00094A9E" w:rsidTr="00094A9E">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Nghị định số 131/2021/NĐ-CP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QUY ĐỊNH CHI TIẾT VÀ BIỆN PHÁP THI HÀNH PHÁP LỆNH ƯU ĐÃI NGƯỜI CÓ CÔNG VỚI CÁCH MẠNG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30-12-2021</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Chính phủ</w:t>
            </w:r>
          </w:p>
        </w:tc>
      </w:tr>
      <w:tr w:rsidR="00094A9E" w:rsidRPr="00094A9E" w:rsidTr="00094A9E">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Pháp lệnh số: 02/2020/UBTVQH14</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ƯU ĐÃI NGƯỜI CÓ CÔNG VỚI CÁCH MẠNG</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09-12-2020</w:t>
            </w:r>
          </w:p>
        </w:tc>
        <w:tc>
          <w:tcPr>
            <w:tcW w:w="0" w:type="auto"/>
            <w:tcBorders>
              <w:bottom w:val="nil"/>
            </w:tcBorders>
            <w:shd w:val="clear" w:color="auto" w:fill="auto"/>
            <w:tcMar>
              <w:top w:w="150" w:type="dxa"/>
              <w:left w:w="150" w:type="dxa"/>
              <w:bottom w:w="150" w:type="dxa"/>
              <w:right w:w="150" w:type="dxa"/>
            </w:tcMar>
            <w:vAlign w:val="center"/>
            <w:hideMark/>
          </w:tcPr>
          <w:p w:rsidR="00094A9E" w:rsidRPr="00094A9E" w:rsidRDefault="00094A9E" w:rsidP="00094A9E">
            <w:pPr>
              <w:spacing w:after="0" w:line="330" w:lineRule="atLeast"/>
              <w:rPr>
                <w:rFonts w:ascii="Times New Roman" w:eastAsia="Times New Roman" w:hAnsi="Times New Roman" w:cs="Times New Roman"/>
                <w:sz w:val="26"/>
                <w:szCs w:val="26"/>
              </w:rPr>
            </w:pPr>
            <w:r w:rsidRPr="00094A9E">
              <w:rPr>
                <w:rFonts w:ascii="Times New Roman" w:eastAsia="Times New Roman" w:hAnsi="Times New Roman" w:cs="Times New Roman"/>
                <w:sz w:val="26"/>
                <w:szCs w:val="26"/>
              </w:rPr>
              <w:t>Ủy ban thường vụ quốc hội</w:t>
            </w:r>
          </w:p>
        </w:tc>
      </w:tr>
    </w:tbl>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Yêu cầu, điều kiện thực hiện:</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Từ khóa:</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094A9E" w:rsidRPr="00094A9E" w:rsidRDefault="00094A9E" w:rsidP="00094A9E">
      <w:pPr>
        <w:shd w:val="clear" w:color="auto" w:fill="FFFFFF"/>
        <w:spacing w:after="30" w:line="240" w:lineRule="auto"/>
        <w:rPr>
          <w:rFonts w:ascii="Times New Roman" w:eastAsia="Times New Roman" w:hAnsi="Times New Roman" w:cs="Times New Roman"/>
          <w:color w:val="333333"/>
          <w:sz w:val="26"/>
          <w:szCs w:val="26"/>
        </w:rPr>
      </w:pPr>
      <w:r w:rsidRPr="00094A9E">
        <w:rPr>
          <w:rFonts w:ascii="Times New Roman" w:eastAsia="Times New Roman" w:hAnsi="Times New Roman" w:cs="Times New Roman"/>
          <w:color w:val="333333"/>
          <w:sz w:val="26"/>
          <w:szCs w:val="26"/>
        </w:rPr>
        <w:t>Mô tả:</w:t>
      </w:r>
    </w:p>
    <w:p w:rsidR="00094A9E" w:rsidRPr="00094A9E" w:rsidRDefault="00094A9E" w:rsidP="00094A9E">
      <w:pPr>
        <w:shd w:val="clear" w:color="auto" w:fill="FFFFFF"/>
        <w:spacing w:line="240" w:lineRule="auto"/>
        <w:rPr>
          <w:rFonts w:ascii="Times New Roman" w:eastAsia="Times New Roman" w:hAnsi="Times New Roman" w:cs="Times New Roman"/>
          <w:color w:val="1E2F41"/>
          <w:sz w:val="26"/>
          <w:szCs w:val="26"/>
        </w:rPr>
      </w:pPr>
      <w:r w:rsidRPr="00094A9E">
        <w:rPr>
          <w:rFonts w:ascii="Times New Roman" w:eastAsia="Times New Roman" w:hAnsi="Times New Roman" w:cs="Times New Roman"/>
          <w:color w:val="1E2F41"/>
          <w:sz w:val="26"/>
          <w:szCs w:val="26"/>
        </w:rPr>
        <w:t>Không có thông tin</w:t>
      </w:r>
    </w:p>
    <w:p w:rsidR="00981642" w:rsidRPr="00094A9E" w:rsidRDefault="00981642">
      <w:pPr>
        <w:rPr>
          <w:rFonts w:ascii="Times New Roman" w:hAnsi="Times New Roman" w:cs="Times New Roman"/>
          <w:sz w:val="26"/>
          <w:szCs w:val="26"/>
        </w:rPr>
      </w:pPr>
    </w:p>
    <w:sectPr w:rsidR="00981642" w:rsidRPr="0009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9E"/>
    <w:rsid w:val="00094A9E"/>
    <w:rsid w:val="00981642"/>
    <w:rsid w:val="00D1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D2164-06BB-4DE6-8051-3C0DA66C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4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A9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22190">
      <w:bodyDiv w:val="1"/>
      <w:marLeft w:val="0"/>
      <w:marRight w:val="0"/>
      <w:marTop w:val="0"/>
      <w:marBottom w:val="0"/>
      <w:divBdr>
        <w:top w:val="none" w:sz="0" w:space="0" w:color="auto"/>
        <w:left w:val="none" w:sz="0" w:space="0" w:color="auto"/>
        <w:bottom w:val="none" w:sz="0" w:space="0" w:color="auto"/>
        <w:right w:val="none" w:sz="0" w:space="0" w:color="auto"/>
      </w:divBdr>
      <w:divsChild>
        <w:div w:id="353001230">
          <w:marLeft w:val="0"/>
          <w:marRight w:val="0"/>
          <w:marTop w:val="0"/>
          <w:marBottom w:val="0"/>
          <w:divBdr>
            <w:top w:val="none" w:sz="0" w:space="0" w:color="auto"/>
            <w:left w:val="none" w:sz="0" w:space="0" w:color="auto"/>
            <w:bottom w:val="none" w:sz="0" w:space="0" w:color="auto"/>
            <w:right w:val="none" w:sz="0" w:space="0" w:color="auto"/>
          </w:divBdr>
          <w:divsChild>
            <w:div w:id="639113671">
              <w:marLeft w:val="-225"/>
              <w:marRight w:val="-225"/>
              <w:marTop w:val="0"/>
              <w:marBottom w:val="300"/>
              <w:divBdr>
                <w:top w:val="none" w:sz="0" w:space="0" w:color="auto"/>
                <w:left w:val="none" w:sz="0" w:space="0" w:color="auto"/>
                <w:bottom w:val="none" w:sz="0" w:space="0" w:color="auto"/>
                <w:right w:val="none" w:sz="0" w:space="0" w:color="auto"/>
              </w:divBdr>
              <w:divsChild>
                <w:div w:id="567375788">
                  <w:marLeft w:val="0"/>
                  <w:marRight w:val="0"/>
                  <w:marTop w:val="0"/>
                  <w:marBottom w:val="30"/>
                  <w:divBdr>
                    <w:top w:val="none" w:sz="0" w:space="0" w:color="auto"/>
                    <w:left w:val="none" w:sz="0" w:space="0" w:color="auto"/>
                    <w:bottom w:val="none" w:sz="0" w:space="0" w:color="auto"/>
                    <w:right w:val="none" w:sz="0" w:space="0" w:color="auto"/>
                  </w:divBdr>
                </w:div>
                <w:div w:id="949049688">
                  <w:marLeft w:val="0"/>
                  <w:marRight w:val="0"/>
                  <w:marTop w:val="0"/>
                  <w:marBottom w:val="0"/>
                  <w:divBdr>
                    <w:top w:val="none" w:sz="0" w:space="0" w:color="auto"/>
                    <w:left w:val="none" w:sz="0" w:space="0" w:color="auto"/>
                    <w:bottom w:val="none" w:sz="0" w:space="0" w:color="auto"/>
                    <w:right w:val="none" w:sz="0" w:space="0" w:color="auto"/>
                  </w:divBdr>
                </w:div>
              </w:divsChild>
            </w:div>
            <w:div w:id="805200351">
              <w:marLeft w:val="-225"/>
              <w:marRight w:val="-225"/>
              <w:marTop w:val="0"/>
              <w:marBottom w:val="300"/>
              <w:divBdr>
                <w:top w:val="none" w:sz="0" w:space="0" w:color="auto"/>
                <w:left w:val="none" w:sz="0" w:space="0" w:color="auto"/>
                <w:bottom w:val="none" w:sz="0" w:space="0" w:color="auto"/>
                <w:right w:val="none" w:sz="0" w:space="0" w:color="auto"/>
              </w:divBdr>
              <w:divsChild>
                <w:div w:id="29688883">
                  <w:marLeft w:val="0"/>
                  <w:marRight w:val="0"/>
                  <w:marTop w:val="0"/>
                  <w:marBottom w:val="30"/>
                  <w:divBdr>
                    <w:top w:val="none" w:sz="0" w:space="0" w:color="auto"/>
                    <w:left w:val="none" w:sz="0" w:space="0" w:color="auto"/>
                    <w:bottom w:val="none" w:sz="0" w:space="0" w:color="auto"/>
                    <w:right w:val="none" w:sz="0" w:space="0" w:color="auto"/>
                  </w:divBdr>
                </w:div>
                <w:div w:id="326716049">
                  <w:marLeft w:val="0"/>
                  <w:marRight w:val="0"/>
                  <w:marTop w:val="0"/>
                  <w:marBottom w:val="0"/>
                  <w:divBdr>
                    <w:top w:val="none" w:sz="0" w:space="0" w:color="auto"/>
                    <w:left w:val="none" w:sz="0" w:space="0" w:color="auto"/>
                    <w:bottom w:val="none" w:sz="0" w:space="0" w:color="auto"/>
                    <w:right w:val="none" w:sz="0" w:space="0" w:color="auto"/>
                  </w:divBdr>
                </w:div>
              </w:divsChild>
            </w:div>
            <w:div w:id="2141025637">
              <w:marLeft w:val="-225"/>
              <w:marRight w:val="-225"/>
              <w:marTop w:val="0"/>
              <w:marBottom w:val="300"/>
              <w:divBdr>
                <w:top w:val="none" w:sz="0" w:space="0" w:color="auto"/>
                <w:left w:val="none" w:sz="0" w:space="0" w:color="auto"/>
                <w:bottom w:val="none" w:sz="0" w:space="0" w:color="auto"/>
                <w:right w:val="none" w:sz="0" w:space="0" w:color="auto"/>
              </w:divBdr>
              <w:divsChild>
                <w:div w:id="1235581930">
                  <w:marLeft w:val="0"/>
                  <w:marRight w:val="0"/>
                  <w:marTop w:val="0"/>
                  <w:marBottom w:val="30"/>
                  <w:divBdr>
                    <w:top w:val="none" w:sz="0" w:space="0" w:color="auto"/>
                    <w:left w:val="none" w:sz="0" w:space="0" w:color="auto"/>
                    <w:bottom w:val="none" w:sz="0" w:space="0" w:color="auto"/>
                    <w:right w:val="none" w:sz="0" w:space="0" w:color="auto"/>
                  </w:divBdr>
                </w:div>
                <w:div w:id="1549949081">
                  <w:marLeft w:val="0"/>
                  <w:marRight w:val="0"/>
                  <w:marTop w:val="0"/>
                  <w:marBottom w:val="0"/>
                  <w:divBdr>
                    <w:top w:val="none" w:sz="0" w:space="0" w:color="auto"/>
                    <w:left w:val="none" w:sz="0" w:space="0" w:color="auto"/>
                    <w:bottom w:val="none" w:sz="0" w:space="0" w:color="auto"/>
                    <w:right w:val="none" w:sz="0" w:space="0" w:color="auto"/>
                  </w:divBdr>
                </w:div>
              </w:divsChild>
            </w:div>
            <w:div w:id="554580918">
              <w:marLeft w:val="-225"/>
              <w:marRight w:val="-225"/>
              <w:marTop w:val="0"/>
              <w:marBottom w:val="300"/>
              <w:divBdr>
                <w:top w:val="none" w:sz="0" w:space="0" w:color="auto"/>
                <w:left w:val="none" w:sz="0" w:space="0" w:color="auto"/>
                <w:bottom w:val="none" w:sz="0" w:space="0" w:color="auto"/>
                <w:right w:val="none" w:sz="0" w:space="0" w:color="auto"/>
              </w:divBdr>
              <w:divsChild>
                <w:div w:id="1084230313">
                  <w:marLeft w:val="0"/>
                  <w:marRight w:val="0"/>
                  <w:marTop w:val="0"/>
                  <w:marBottom w:val="30"/>
                  <w:divBdr>
                    <w:top w:val="none" w:sz="0" w:space="0" w:color="auto"/>
                    <w:left w:val="none" w:sz="0" w:space="0" w:color="auto"/>
                    <w:bottom w:val="none" w:sz="0" w:space="0" w:color="auto"/>
                    <w:right w:val="none" w:sz="0" w:space="0" w:color="auto"/>
                  </w:divBdr>
                </w:div>
                <w:div w:id="293367763">
                  <w:marLeft w:val="0"/>
                  <w:marRight w:val="0"/>
                  <w:marTop w:val="0"/>
                  <w:marBottom w:val="0"/>
                  <w:divBdr>
                    <w:top w:val="none" w:sz="0" w:space="0" w:color="auto"/>
                    <w:left w:val="none" w:sz="0" w:space="0" w:color="auto"/>
                    <w:bottom w:val="none" w:sz="0" w:space="0" w:color="auto"/>
                    <w:right w:val="none" w:sz="0" w:space="0" w:color="auto"/>
                  </w:divBdr>
                </w:div>
              </w:divsChild>
            </w:div>
            <w:div w:id="426773785">
              <w:marLeft w:val="-225"/>
              <w:marRight w:val="-225"/>
              <w:marTop w:val="0"/>
              <w:marBottom w:val="300"/>
              <w:divBdr>
                <w:top w:val="none" w:sz="0" w:space="0" w:color="auto"/>
                <w:left w:val="none" w:sz="0" w:space="0" w:color="auto"/>
                <w:bottom w:val="none" w:sz="0" w:space="0" w:color="auto"/>
                <w:right w:val="none" w:sz="0" w:space="0" w:color="auto"/>
              </w:divBdr>
              <w:divsChild>
                <w:div w:id="1555463740">
                  <w:marLeft w:val="0"/>
                  <w:marRight w:val="0"/>
                  <w:marTop w:val="0"/>
                  <w:marBottom w:val="30"/>
                  <w:divBdr>
                    <w:top w:val="none" w:sz="0" w:space="0" w:color="auto"/>
                    <w:left w:val="none" w:sz="0" w:space="0" w:color="auto"/>
                    <w:bottom w:val="none" w:sz="0" w:space="0" w:color="auto"/>
                    <w:right w:val="none" w:sz="0" w:space="0" w:color="auto"/>
                  </w:divBdr>
                </w:div>
                <w:div w:id="1822498432">
                  <w:marLeft w:val="0"/>
                  <w:marRight w:val="0"/>
                  <w:marTop w:val="0"/>
                  <w:marBottom w:val="0"/>
                  <w:divBdr>
                    <w:top w:val="none" w:sz="0" w:space="0" w:color="auto"/>
                    <w:left w:val="none" w:sz="0" w:space="0" w:color="auto"/>
                    <w:bottom w:val="none" w:sz="0" w:space="0" w:color="auto"/>
                    <w:right w:val="none" w:sz="0" w:space="0" w:color="auto"/>
                  </w:divBdr>
                </w:div>
              </w:divsChild>
            </w:div>
            <w:div w:id="1340112555">
              <w:marLeft w:val="-225"/>
              <w:marRight w:val="-225"/>
              <w:marTop w:val="0"/>
              <w:marBottom w:val="300"/>
              <w:divBdr>
                <w:top w:val="none" w:sz="0" w:space="0" w:color="auto"/>
                <w:left w:val="none" w:sz="0" w:space="0" w:color="auto"/>
                <w:bottom w:val="none" w:sz="0" w:space="0" w:color="auto"/>
                <w:right w:val="none" w:sz="0" w:space="0" w:color="auto"/>
              </w:divBdr>
              <w:divsChild>
                <w:div w:id="357242415">
                  <w:marLeft w:val="0"/>
                  <w:marRight w:val="0"/>
                  <w:marTop w:val="0"/>
                  <w:marBottom w:val="30"/>
                  <w:divBdr>
                    <w:top w:val="none" w:sz="0" w:space="0" w:color="auto"/>
                    <w:left w:val="none" w:sz="0" w:space="0" w:color="auto"/>
                    <w:bottom w:val="none" w:sz="0" w:space="0" w:color="auto"/>
                    <w:right w:val="none" w:sz="0" w:space="0" w:color="auto"/>
                  </w:divBdr>
                </w:div>
                <w:div w:id="662585057">
                  <w:marLeft w:val="0"/>
                  <w:marRight w:val="0"/>
                  <w:marTop w:val="0"/>
                  <w:marBottom w:val="0"/>
                  <w:divBdr>
                    <w:top w:val="none" w:sz="0" w:space="0" w:color="auto"/>
                    <w:left w:val="none" w:sz="0" w:space="0" w:color="auto"/>
                    <w:bottom w:val="none" w:sz="0" w:space="0" w:color="auto"/>
                    <w:right w:val="none" w:sz="0" w:space="0" w:color="auto"/>
                  </w:divBdr>
                </w:div>
              </w:divsChild>
            </w:div>
            <w:div w:id="627079742">
              <w:marLeft w:val="-225"/>
              <w:marRight w:val="-225"/>
              <w:marTop w:val="0"/>
              <w:marBottom w:val="300"/>
              <w:divBdr>
                <w:top w:val="none" w:sz="0" w:space="0" w:color="auto"/>
                <w:left w:val="none" w:sz="0" w:space="0" w:color="auto"/>
                <w:bottom w:val="none" w:sz="0" w:space="0" w:color="auto"/>
                <w:right w:val="none" w:sz="0" w:space="0" w:color="auto"/>
              </w:divBdr>
              <w:divsChild>
                <w:div w:id="456333909">
                  <w:marLeft w:val="0"/>
                  <w:marRight w:val="0"/>
                  <w:marTop w:val="0"/>
                  <w:marBottom w:val="30"/>
                  <w:divBdr>
                    <w:top w:val="none" w:sz="0" w:space="0" w:color="auto"/>
                    <w:left w:val="none" w:sz="0" w:space="0" w:color="auto"/>
                    <w:bottom w:val="none" w:sz="0" w:space="0" w:color="auto"/>
                    <w:right w:val="none" w:sz="0" w:space="0" w:color="auto"/>
                  </w:divBdr>
                </w:div>
                <w:div w:id="1700625481">
                  <w:marLeft w:val="0"/>
                  <w:marRight w:val="0"/>
                  <w:marTop w:val="0"/>
                  <w:marBottom w:val="0"/>
                  <w:divBdr>
                    <w:top w:val="none" w:sz="0" w:space="0" w:color="auto"/>
                    <w:left w:val="none" w:sz="0" w:space="0" w:color="auto"/>
                    <w:bottom w:val="none" w:sz="0" w:space="0" w:color="auto"/>
                    <w:right w:val="none" w:sz="0" w:space="0" w:color="auto"/>
                  </w:divBdr>
                  <w:divsChild>
                    <w:div w:id="7753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404">
              <w:marLeft w:val="-225"/>
              <w:marRight w:val="-225"/>
              <w:marTop w:val="0"/>
              <w:marBottom w:val="300"/>
              <w:divBdr>
                <w:top w:val="none" w:sz="0" w:space="0" w:color="auto"/>
                <w:left w:val="none" w:sz="0" w:space="0" w:color="auto"/>
                <w:bottom w:val="none" w:sz="0" w:space="0" w:color="auto"/>
                <w:right w:val="none" w:sz="0" w:space="0" w:color="auto"/>
              </w:divBdr>
              <w:divsChild>
                <w:div w:id="1293906011">
                  <w:marLeft w:val="0"/>
                  <w:marRight w:val="0"/>
                  <w:marTop w:val="0"/>
                  <w:marBottom w:val="30"/>
                  <w:divBdr>
                    <w:top w:val="none" w:sz="0" w:space="0" w:color="auto"/>
                    <w:left w:val="none" w:sz="0" w:space="0" w:color="auto"/>
                    <w:bottom w:val="none" w:sz="0" w:space="0" w:color="auto"/>
                    <w:right w:val="none" w:sz="0" w:space="0" w:color="auto"/>
                  </w:divBdr>
                </w:div>
                <w:div w:id="379670413">
                  <w:marLeft w:val="0"/>
                  <w:marRight w:val="0"/>
                  <w:marTop w:val="0"/>
                  <w:marBottom w:val="0"/>
                  <w:divBdr>
                    <w:top w:val="none" w:sz="0" w:space="0" w:color="auto"/>
                    <w:left w:val="none" w:sz="0" w:space="0" w:color="auto"/>
                    <w:bottom w:val="none" w:sz="0" w:space="0" w:color="auto"/>
                    <w:right w:val="none" w:sz="0" w:space="0" w:color="auto"/>
                  </w:divBdr>
                  <w:divsChild>
                    <w:div w:id="1998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9154">
              <w:marLeft w:val="-225"/>
              <w:marRight w:val="-225"/>
              <w:marTop w:val="0"/>
              <w:marBottom w:val="300"/>
              <w:divBdr>
                <w:top w:val="none" w:sz="0" w:space="0" w:color="auto"/>
                <w:left w:val="none" w:sz="0" w:space="0" w:color="auto"/>
                <w:bottom w:val="none" w:sz="0" w:space="0" w:color="auto"/>
                <w:right w:val="none" w:sz="0" w:space="0" w:color="auto"/>
              </w:divBdr>
              <w:divsChild>
                <w:div w:id="1506361764">
                  <w:marLeft w:val="0"/>
                  <w:marRight w:val="0"/>
                  <w:marTop w:val="0"/>
                  <w:marBottom w:val="30"/>
                  <w:divBdr>
                    <w:top w:val="none" w:sz="0" w:space="0" w:color="auto"/>
                    <w:left w:val="none" w:sz="0" w:space="0" w:color="auto"/>
                    <w:bottom w:val="none" w:sz="0" w:space="0" w:color="auto"/>
                    <w:right w:val="none" w:sz="0" w:space="0" w:color="auto"/>
                  </w:divBdr>
                </w:div>
                <w:div w:id="332074970">
                  <w:marLeft w:val="0"/>
                  <w:marRight w:val="0"/>
                  <w:marTop w:val="0"/>
                  <w:marBottom w:val="0"/>
                  <w:divBdr>
                    <w:top w:val="none" w:sz="0" w:space="0" w:color="auto"/>
                    <w:left w:val="none" w:sz="0" w:space="0" w:color="auto"/>
                    <w:bottom w:val="none" w:sz="0" w:space="0" w:color="auto"/>
                    <w:right w:val="none" w:sz="0" w:space="0" w:color="auto"/>
                  </w:divBdr>
                  <w:divsChild>
                    <w:div w:id="11018001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29097415">
              <w:marLeft w:val="-225"/>
              <w:marRight w:val="-225"/>
              <w:marTop w:val="0"/>
              <w:marBottom w:val="300"/>
              <w:divBdr>
                <w:top w:val="none" w:sz="0" w:space="0" w:color="auto"/>
                <w:left w:val="none" w:sz="0" w:space="0" w:color="auto"/>
                <w:bottom w:val="none" w:sz="0" w:space="0" w:color="auto"/>
                <w:right w:val="none" w:sz="0" w:space="0" w:color="auto"/>
              </w:divBdr>
              <w:divsChild>
                <w:div w:id="5908902">
                  <w:marLeft w:val="0"/>
                  <w:marRight w:val="0"/>
                  <w:marTop w:val="0"/>
                  <w:marBottom w:val="30"/>
                  <w:divBdr>
                    <w:top w:val="none" w:sz="0" w:space="0" w:color="auto"/>
                    <w:left w:val="none" w:sz="0" w:space="0" w:color="auto"/>
                    <w:bottom w:val="none" w:sz="0" w:space="0" w:color="auto"/>
                    <w:right w:val="none" w:sz="0" w:space="0" w:color="auto"/>
                  </w:divBdr>
                </w:div>
                <w:div w:id="1804734389">
                  <w:marLeft w:val="0"/>
                  <w:marRight w:val="0"/>
                  <w:marTop w:val="0"/>
                  <w:marBottom w:val="0"/>
                  <w:divBdr>
                    <w:top w:val="none" w:sz="0" w:space="0" w:color="auto"/>
                    <w:left w:val="none" w:sz="0" w:space="0" w:color="auto"/>
                    <w:bottom w:val="none" w:sz="0" w:space="0" w:color="auto"/>
                    <w:right w:val="none" w:sz="0" w:space="0" w:color="auto"/>
                  </w:divBdr>
                </w:div>
              </w:divsChild>
            </w:div>
            <w:div w:id="1703096177">
              <w:marLeft w:val="-225"/>
              <w:marRight w:val="-225"/>
              <w:marTop w:val="0"/>
              <w:marBottom w:val="300"/>
              <w:divBdr>
                <w:top w:val="none" w:sz="0" w:space="0" w:color="auto"/>
                <w:left w:val="none" w:sz="0" w:space="0" w:color="auto"/>
                <w:bottom w:val="none" w:sz="0" w:space="0" w:color="auto"/>
                <w:right w:val="none" w:sz="0" w:space="0" w:color="auto"/>
              </w:divBdr>
              <w:divsChild>
                <w:div w:id="967976759">
                  <w:marLeft w:val="0"/>
                  <w:marRight w:val="0"/>
                  <w:marTop w:val="0"/>
                  <w:marBottom w:val="30"/>
                  <w:divBdr>
                    <w:top w:val="none" w:sz="0" w:space="0" w:color="auto"/>
                    <w:left w:val="none" w:sz="0" w:space="0" w:color="auto"/>
                    <w:bottom w:val="none" w:sz="0" w:space="0" w:color="auto"/>
                    <w:right w:val="none" w:sz="0" w:space="0" w:color="auto"/>
                  </w:divBdr>
                </w:div>
                <w:div w:id="154613746">
                  <w:marLeft w:val="0"/>
                  <w:marRight w:val="0"/>
                  <w:marTop w:val="0"/>
                  <w:marBottom w:val="0"/>
                  <w:divBdr>
                    <w:top w:val="none" w:sz="0" w:space="0" w:color="auto"/>
                    <w:left w:val="none" w:sz="0" w:space="0" w:color="auto"/>
                    <w:bottom w:val="none" w:sz="0" w:space="0" w:color="auto"/>
                    <w:right w:val="none" w:sz="0" w:space="0" w:color="auto"/>
                  </w:divBdr>
                </w:div>
              </w:divsChild>
            </w:div>
            <w:div w:id="606422839">
              <w:marLeft w:val="-225"/>
              <w:marRight w:val="-225"/>
              <w:marTop w:val="0"/>
              <w:marBottom w:val="300"/>
              <w:divBdr>
                <w:top w:val="none" w:sz="0" w:space="0" w:color="auto"/>
                <w:left w:val="none" w:sz="0" w:space="0" w:color="auto"/>
                <w:bottom w:val="none" w:sz="0" w:space="0" w:color="auto"/>
                <w:right w:val="none" w:sz="0" w:space="0" w:color="auto"/>
              </w:divBdr>
              <w:divsChild>
                <w:div w:id="237444388">
                  <w:marLeft w:val="0"/>
                  <w:marRight w:val="0"/>
                  <w:marTop w:val="0"/>
                  <w:marBottom w:val="30"/>
                  <w:divBdr>
                    <w:top w:val="none" w:sz="0" w:space="0" w:color="auto"/>
                    <w:left w:val="none" w:sz="0" w:space="0" w:color="auto"/>
                    <w:bottom w:val="none" w:sz="0" w:space="0" w:color="auto"/>
                    <w:right w:val="none" w:sz="0" w:space="0" w:color="auto"/>
                  </w:divBdr>
                </w:div>
                <w:div w:id="57021642">
                  <w:marLeft w:val="0"/>
                  <w:marRight w:val="0"/>
                  <w:marTop w:val="0"/>
                  <w:marBottom w:val="0"/>
                  <w:divBdr>
                    <w:top w:val="none" w:sz="0" w:space="0" w:color="auto"/>
                    <w:left w:val="none" w:sz="0" w:space="0" w:color="auto"/>
                    <w:bottom w:val="none" w:sz="0" w:space="0" w:color="auto"/>
                    <w:right w:val="none" w:sz="0" w:space="0" w:color="auto"/>
                  </w:divBdr>
                </w:div>
              </w:divsChild>
            </w:div>
            <w:div w:id="1039281164">
              <w:marLeft w:val="-225"/>
              <w:marRight w:val="-225"/>
              <w:marTop w:val="0"/>
              <w:marBottom w:val="300"/>
              <w:divBdr>
                <w:top w:val="none" w:sz="0" w:space="0" w:color="auto"/>
                <w:left w:val="none" w:sz="0" w:space="0" w:color="auto"/>
                <w:bottom w:val="none" w:sz="0" w:space="0" w:color="auto"/>
                <w:right w:val="none" w:sz="0" w:space="0" w:color="auto"/>
              </w:divBdr>
              <w:divsChild>
                <w:div w:id="613560958">
                  <w:marLeft w:val="0"/>
                  <w:marRight w:val="0"/>
                  <w:marTop w:val="0"/>
                  <w:marBottom w:val="30"/>
                  <w:divBdr>
                    <w:top w:val="none" w:sz="0" w:space="0" w:color="auto"/>
                    <w:left w:val="none" w:sz="0" w:space="0" w:color="auto"/>
                    <w:bottom w:val="none" w:sz="0" w:space="0" w:color="auto"/>
                    <w:right w:val="none" w:sz="0" w:space="0" w:color="auto"/>
                  </w:divBdr>
                </w:div>
                <w:div w:id="572662971">
                  <w:marLeft w:val="0"/>
                  <w:marRight w:val="0"/>
                  <w:marTop w:val="0"/>
                  <w:marBottom w:val="0"/>
                  <w:divBdr>
                    <w:top w:val="none" w:sz="0" w:space="0" w:color="auto"/>
                    <w:left w:val="none" w:sz="0" w:space="0" w:color="auto"/>
                    <w:bottom w:val="none" w:sz="0" w:space="0" w:color="auto"/>
                    <w:right w:val="none" w:sz="0" w:space="0" w:color="auto"/>
                  </w:divBdr>
                </w:div>
              </w:divsChild>
            </w:div>
            <w:div w:id="1596206309">
              <w:marLeft w:val="-225"/>
              <w:marRight w:val="-225"/>
              <w:marTop w:val="0"/>
              <w:marBottom w:val="300"/>
              <w:divBdr>
                <w:top w:val="none" w:sz="0" w:space="0" w:color="auto"/>
                <w:left w:val="none" w:sz="0" w:space="0" w:color="auto"/>
                <w:bottom w:val="none" w:sz="0" w:space="0" w:color="auto"/>
                <w:right w:val="none" w:sz="0" w:space="0" w:color="auto"/>
              </w:divBdr>
              <w:divsChild>
                <w:div w:id="1703943831">
                  <w:marLeft w:val="0"/>
                  <w:marRight w:val="0"/>
                  <w:marTop w:val="0"/>
                  <w:marBottom w:val="30"/>
                  <w:divBdr>
                    <w:top w:val="none" w:sz="0" w:space="0" w:color="auto"/>
                    <w:left w:val="none" w:sz="0" w:space="0" w:color="auto"/>
                    <w:bottom w:val="none" w:sz="0" w:space="0" w:color="auto"/>
                    <w:right w:val="none" w:sz="0" w:space="0" w:color="auto"/>
                  </w:divBdr>
                </w:div>
                <w:div w:id="594477162">
                  <w:marLeft w:val="0"/>
                  <w:marRight w:val="0"/>
                  <w:marTop w:val="0"/>
                  <w:marBottom w:val="0"/>
                  <w:divBdr>
                    <w:top w:val="none" w:sz="0" w:space="0" w:color="auto"/>
                    <w:left w:val="none" w:sz="0" w:space="0" w:color="auto"/>
                    <w:bottom w:val="none" w:sz="0" w:space="0" w:color="auto"/>
                    <w:right w:val="none" w:sz="0" w:space="0" w:color="auto"/>
                  </w:divBdr>
                </w:div>
              </w:divsChild>
            </w:div>
            <w:div w:id="2110390613">
              <w:marLeft w:val="-225"/>
              <w:marRight w:val="-225"/>
              <w:marTop w:val="0"/>
              <w:marBottom w:val="300"/>
              <w:divBdr>
                <w:top w:val="none" w:sz="0" w:space="0" w:color="auto"/>
                <w:left w:val="none" w:sz="0" w:space="0" w:color="auto"/>
                <w:bottom w:val="none" w:sz="0" w:space="0" w:color="auto"/>
                <w:right w:val="none" w:sz="0" w:space="0" w:color="auto"/>
              </w:divBdr>
              <w:divsChild>
                <w:div w:id="1626154677">
                  <w:marLeft w:val="0"/>
                  <w:marRight w:val="0"/>
                  <w:marTop w:val="0"/>
                  <w:marBottom w:val="30"/>
                  <w:divBdr>
                    <w:top w:val="none" w:sz="0" w:space="0" w:color="auto"/>
                    <w:left w:val="none" w:sz="0" w:space="0" w:color="auto"/>
                    <w:bottom w:val="none" w:sz="0" w:space="0" w:color="auto"/>
                    <w:right w:val="none" w:sz="0" w:space="0" w:color="auto"/>
                  </w:divBdr>
                </w:div>
                <w:div w:id="226454135">
                  <w:marLeft w:val="0"/>
                  <w:marRight w:val="0"/>
                  <w:marTop w:val="0"/>
                  <w:marBottom w:val="0"/>
                  <w:divBdr>
                    <w:top w:val="none" w:sz="0" w:space="0" w:color="auto"/>
                    <w:left w:val="none" w:sz="0" w:space="0" w:color="auto"/>
                    <w:bottom w:val="none" w:sz="0" w:space="0" w:color="auto"/>
                    <w:right w:val="none" w:sz="0" w:space="0" w:color="auto"/>
                  </w:divBdr>
                </w:div>
              </w:divsChild>
            </w:div>
            <w:div w:id="1873112315">
              <w:marLeft w:val="-225"/>
              <w:marRight w:val="-225"/>
              <w:marTop w:val="0"/>
              <w:marBottom w:val="300"/>
              <w:divBdr>
                <w:top w:val="none" w:sz="0" w:space="0" w:color="auto"/>
                <w:left w:val="none" w:sz="0" w:space="0" w:color="auto"/>
                <w:bottom w:val="none" w:sz="0" w:space="0" w:color="auto"/>
                <w:right w:val="none" w:sz="0" w:space="0" w:color="auto"/>
              </w:divBdr>
              <w:divsChild>
                <w:div w:id="447698682">
                  <w:marLeft w:val="0"/>
                  <w:marRight w:val="0"/>
                  <w:marTop w:val="0"/>
                  <w:marBottom w:val="30"/>
                  <w:divBdr>
                    <w:top w:val="none" w:sz="0" w:space="0" w:color="auto"/>
                    <w:left w:val="none" w:sz="0" w:space="0" w:color="auto"/>
                    <w:bottom w:val="none" w:sz="0" w:space="0" w:color="auto"/>
                    <w:right w:val="none" w:sz="0" w:space="0" w:color="auto"/>
                  </w:divBdr>
                </w:div>
                <w:div w:id="1558588385">
                  <w:marLeft w:val="0"/>
                  <w:marRight w:val="0"/>
                  <w:marTop w:val="0"/>
                  <w:marBottom w:val="0"/>
                  <w:divBdr>
                    <w:top w:val="none" w:sz="0" w:space="0" w:color="auto"/>
                    <w:left w:val="none" w:sz="0" w:space="0" w:color="auto"/>
                    <w:bottom w:val="none" w:sz="0" w:space="0" w:color="auto"/>
                    <w:right w:val="none" w:sz="0" w:space="0" w:color="auto"/>
                  </w:divBdr>
                </w:div>
              </w:divsChild>
            </w:div>
            <w:div w:id="1542329570">
              <w:marLeft w:val="-225"/>
              <w:marRight w:val="-225"/>
              <w:marTop w:val="0"/>
              <w:marBottom w:val="300"/>
              <w:divBdr>
                <w:top w:val="none" w:sz="0" w:space="0" w:color="auto"/>
                <w:left w:val="none" w:sz="0" w:space="0" w:color="auto"/>
                <w:bottom w:val="none" w:sz="0" w:space="0" w:color="auto"/>
                <w:right w:val="none" w:sz="0" w:space="0" w:color="auto"/>
              </w:divBdr>
              <w:divsChild>
                <w:div w:id="176122111">
                  <w:marLeft w:val="0"/>
                  <w:marRight w:val="0"/>
                  <w:marTop w:val="0"/>
                  <w:marBottom w:val="30"/>
                  <w:divBdr>
                    <w:top w:val="none" w:sz="0" w:space="0" w:color="auto"/>
                    <w:left w:val="none" w:sz="0" w:space="0" w:color="auto"/>
                    <w:bottom w:val="none" w:sz="0" w:space="0" w:color="auto"/>
                    <w:right w:val="none" w:sz="0" w:space="0" w:color="auto"/>
                  </w:divBdr>
                </w:div>
                <w:div w:id="649797743">
                  <w:marLeft w:val="0"/>
                  <w:marRight w:val="0"/>
                  <w:marTop w:val="0"/>
                  <w:marBottom w:val="0"/>
                  <w:divBdr>
                    <w:top w:val="none" w:sz="0" w:space="0" w:color="auto"/>
                    <w:left w:val="none" w:sz="0" w:space="0" w:color="auto"/>
                    <w:bottom w:val="none" w:sz="0" w:space="0" w:color="auto"/>
                    <w:right w:val="none" w:sz="0" w:space="0" w:color="auto"/>
                  </w:divBdr>
                  <w:divsChild>
                    <w:div w:id="8173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019">
              <w:marLeft w:val="-225"/>
              <w:marRight w:val="-225"/>
              <w:marTop w:val="0"/>
              <w:marBottom w:val="300"/>
              <w:divBdr>
                <w:top w:val="none" w:sz="0" w:space="0" w:color="auto"/>
                <w:left w:val="none" w:sz="0" w:space="0" w:color="auto"/>
                <w:bottom w:val="none" w:sz="0" w:space="0" w:color="auto"/>
                <w:right w:val="none" w:sz="0" w:space="0" w:color="auto"/>
              </w:divBdr>
              <w:divsChild>
                <w:div w:id="919758071">
                  <w:marLeft w:val="0"/>
                  <w:marRight w:val="0"/>
                  <w:marTop w:val="0"/>
                  <w:marBottom w:val="30"/>
                  <w:divBdr>
                    <w:top w:val="none" w:sz="0" w:space="0" w:color="auto"/>
                    <w:left w:val="none" w:sz="0" w:space="0" w:color="auto"/>
                    <w:bottom w:val="none" w:sz="0" w:space="0" w:color="auto"/>
                    <w:right w:val="none" w:sz="0" w:space="0" w:color="auto"/>
                  </w:divBdr>
                </w:div>
                <w:div w:id="21900152">
                  <w:marLeft w:val="0"/>
                  <w:marRight w:val="0"/>
                  <w:marTop w:val="0"/>
                  <w:marBottom w:val="0"/>
                  <w:divBdr>
                    <w:top w:val="none" w:sz="0" w:space="0" w:color="auto"/>
                    <w:left w:val="none" w:sz="0" w:space="0" w:color="auto"/>
                    <w:bottom w:val="none" w:sz="0" w:space="0" w:color="auto"/>
                    <w:right w:val="none" w:sz="0" w:space="0" w:color="auto"/>
                  </w:divBdr>
                </w:div>
              </w:divsChild>
            </w:div>
            <w:div w:id="983706169">
              <w:marLeft w:val="-225"/>
              <w:marRight w:val="-225"/>
              <w:marTop w:val="0"/>
              <w:marBottom w:val="300"/>
              <w:divBdr>
                <w:top w:val="none" w:sz="0" w:space="0" w:color="auto"/>
                <w:left w:val="none" w:sz="0" w:space="0" w:color="auto"/>
                <w:bottom w:val="none" w:sz="0" w:space="0" w:color="auto"/>
                <w:right w:val="none" w:sz="0" w:space="0" w:color="auto"/>
              </w:divBdr>
              <w:divsChild>
                <w:div w:id="420025375">
                  <w:marLeft w:val="0"/>
                  <w:marRight w:val="0"/>
                  <w:marTop w:val="0"/>
                  <w:marBottom w:val="30"/>
                  <w:divBdr>
                    <w:top w:val="none" w:sz="0" w:space="0" w:color="auto"/>
                    <w:left w:val="none" w:sz="0" w:space="0" w:color="auto"/>
                    <w:bottom w:val="none" w:sz="0" w:space="0" w:color="auto"/>
                    <w:right w:val="none" w:sz="0" w:space="0" w:color="auto"/>
                  </w:divBdr>
                </w:div>
                <w:div w:id="1792630902">
                  <w:marLeft w:val="0"/>
                  <w:marRight w:val="0"/>
                  <w:marTop w:val="0"/>
                  <w:marBottom w:val="0"/>
                  <w:divBdr>
                    <w:top w:val="none" w:sz="0" w:space="0" w:color="auto"/>
                    <w:left w:val="none" w:sz="0" w:space="0" w:color="auto"/>
                    <w:bottom w:val="none" w:sz="0" w:space="0" w:color="auto"/>
                    <w:right w:val="none" w:sz="0" w:space="0" w:color="auto"/>
                  </w:divBdr>
                </w:div>
              </w:divsChild>
            </w:div>
            <w:div w:id="588929991">
              <w:marLeft w:val="-225"/>
              <w:marRight w:val="-225"/>
              <w:marTop w:val="0"/>
              <w:marBottom w:val="300"/>
              <w:divBdr>
                <w:top w:val="none" w:sz="0" w:space="0" w:color="auto"/>
                <w:left w:val="none" w:sz="0" w:space="0" w:color="auto"/>
                <w:bottom w:val="none" w:sz="0" w:space="0" w:color="auto"/>
                <w:right w:val="none" w:sz="0" w:space="0" w:color="auto"/>
              </w:divBdr>
              <w:divsChild>
                <w:div w:id="1827555098">
                  <w:marLeft w:val="0"/>
                  <w:marRight w:val="0"/>
                  <w:marTop w:val="0"/>
                  <w:marBottom w:val="30"/>
                  <w:divBdr>
                    <w:top w:val="none" w:sz="0" w:space="0" w:color="auto"/>
                    <w:left w:val="none" w:sz="0" w:space="0" w:color="auto"/>
                    <w:bottom w:val="none" w:sz="0" w:space="0" w:color="auto"/>
                    <w:right w:val="none" w:sz="0" w:space="0" w:color="auto"/>
                  </w:divBdr>
                </w:div>
                <w:div w:id="15974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32B23-F1EA-4D00-A15C-D1EE026D3233}"/>
</file>

<file path=customXml/itemProps2.xml><?xml version="1.0" encoding="utf-8"?>
<ds:datastoreItem xmlns:ds="http://schemas.openxmlformats.org/officeDocument/2006/customXml" ds:itemID="{816107C9-64CE-4432-BA71-7850FC604635}"/>
</file>

<file path=customXml/itemProps3.xml><?xml version="1.0" encoding="utf-8"?>
<ds:datastoreItem xmlns:ds="http://schemas.openxmlformats.org/officeDocument/2006/customXml" ds:itemID="{2F0BBA94-2CB6-4BEA-958E-C922B171E72B}"/>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2022-08-31T03:34:00Z</dcterms:created>
  <dcterms:modified xsi:type="dcterms:W3CDTF">2022-08-31T03:34:00Z</dcterms:modified>
</cp:coreProperties>
</file>